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PRENATAL REFERRALS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b w:val="1"/>
          <w:sz w:val="16"/>
          <w:szCs w:val="16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Cambridge Hospital, Cambridge Health Alliance </w:t>
      </w:r>
      <w:r w:rsidDel="00000000" w:rsidR="00000000" w:rsidRPr="00000000">
        <w:rPr>
          <w:rtl w:val="0"/>
        </w:rPr>
        <w:t xml:space="preserve">(617-665-1000) 1493 Cambridge Street, Cambridge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CHA Breast Health Connection</w:t>
      </w:r>
      <w:r w:rsidDel="00000000" w:rsidR="00000000" w:rsidRPr="00000000">
        <w:rPr>
          <w:rtl w:val="0"/>
        </w:rPr>
        <w:t xml:space="preserve"> (617-591-6925)- provide services including education, screening mammograms, diagnostic radiology services and breast cancer treatment, can also help women with getting health insurance and primary care.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Cambridge/Somerville Legal Services –</w:t>
      </w:r>
      <w:r w:rsidDel="00000000" w:rsidR="00000000" w:rsidRPr="00000000">
        <w:rPr>
          <w:rtl w:val="0"/>
        </w:rPr>
        <w:t xml:space="preserve"> Help with tenant/landlord issues, benefits, </w:t>
      </w:r>
    </w:p>
    <w:p w:rsidR="00000000" w:rsidDel="00000000" w:rsidP="00000000" w:rsidRDefault="00000000" w:rsidRPr="00000000" w14:paraId="00000009">
      <w:pPr>
        <w:ind w:left="0" w:hanging="2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mental health, family law  (617-603-2700),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www.masslegalhelp.org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Children’s Trust: </w:t>
      </w:r>
      <w:r w:rsidDel="00000000" w:rsidR="00000000" w:rsidRPr="00000000">
        <w:rPr>
          <w:rtl w:val="0"/>
        </w:rPr>
        <w:t xml:space="preserve">information and resources based on zip code</w:t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  <w:t xml:space="preserve">English: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http://www.onetoughjob.org/</w:t>
        </w:r>
      </w:hyperlink>
      <w:r w:rsidDel="00000000" w:rsidR="00000000" w:rsidRPr="00000000">
        <w:rPr>
          <w:rtl w:val="0"/>
        </w:rPr>
        <w:t xml:space="preserve">   Spanish: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http://espanol.onetoughjob.org/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Early Intervention Partnership Program</w:t>
      </w:r>
      <w:r w:rsidDel="00000000" w:rsidR="00000000" w:rsidRPr="00000000">
        <w:rPr>
          <w:rtl w:val="0"/>
        </w:rPr>
        <w:t xml:space="preserve"> – Cambridge/Somerville Residents </w:t>
      </w:r>
      <w:r w:rsidDel="00000000" w:rsidR="00000000" w:rsidRPr="00000000">
        <w:rPr>
          <w:b w:val="1"/>
          <w:rtl w:val="0"/>
        </w:rPr>
        <w:t xml:space="preserve">ONLY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  <w:t xml:space="preserve">(617-629-3919), 12 Tyler St, Somerville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Provides home visiting program for pregnant women, new mothers up to infants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 xml:space="preserve"> year birthday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Families First </w:t>
      </w:r>
      <w:r w:rsidDel="00000000" w:rsidR="00000000" w:rsidRPr="00000000">
        <w:rPr>
          <w:rtl w:val="0"/>
        </w:rPr>
        <w:t xml:space="preserve">– Provides parent education and support (617-868-7687) ,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www.families-first.org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Greater Boston Legal Services</w:t>
      </w:r>
      <w:r w:rsidDel="00000000" w:rsidR="00000000" w:rsidRPr="00000000">
        <w:rPr>
          <w:rtl w:val="0"/>
        </w:rPr>
        <w:t xml:space="preserve"> - Provides low-cost or free legal immigration counseling </w:t>
      </w:r>
    </w:p>
    <w:p w:rsidR="00000000" w:rsidDel="00000000" w:rsidP="00000000" w:rsidRDefault="00000000" w:rsidRPr="00000000" w14:paraId="00000015">
      <w:pPr>
        <w:ind w:left="0" w:hanging="2"/>
        <w:rPr/>
      </w:pPr>
      <w:r w:rsidDel="00000000" w:rsidR="00000000" w:rsidRPr="00000000">
        <w:rPr>
          <w:rtl w:val="0"/>
        </w:rPr>
        <w:t xml:space="preserve">(617)603-2700  Cambridge/Somerville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www.gbls.org</w:t>
        </w:r>
      </w:hyperlink>
      <w:r w:rsidDel="00000000" w:rsidR="00000000" w:rsidRPr="00000000">
        <w:rPr>
          <w:rtl w:val="0"/>
        </w:rPr>
        <w:t xml:space="preserve"> (617)371-1234   Boston Office</w:t>
      </w:r>
    </w:p>
    <w:p w:rsidR="00000000" w:rsidDel="00000000" w:rsidP="00000000" w:rsidRDefault="00000000" w:rsidRPr="00000000" w14:paraId="00000016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Healthy Families – </w:t>
      </w:r>
      <w:r w:rsidDel="00000000" w:rsidR="00000000" w:rsidRPr="00000000">
        <w:rPr>
          <w:rtl w:val="0"/>
        </w:rPr>
        <w:t xml:space="preserve">Program for first time teen parents (up to age 20) Maternal, infant and early childhood visiting program.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0" w:hanging="2"/>
        <w:rPr/>
      </w:pPr>
      <w:r w:rsidDel="00000000" w:rsidR="00000000" w:rsidRPr="00000000">
        <w:rPr>
          <w:rtl w:val="0"/>
        </w:rPr>
        <w:t xml:space="preserve">Medford/Melrose/Everett/Malden (</w:t>
      </w:r>
      <w:r w:rsidDel="00000000" w:rsidR="00000000" w:rsidRPr="00000000">
        <w:rPr>
          <w:color w:val="000000"/>
          <w:rtl w:val="0"/>
        </w:rPr>
        <w:t xml:space="preserve">781-338-7550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0" w:hanging="2"/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www.healthyfamiliesma.org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Healthy Start</w:t>
      </w:r>
      <w:r w:rsidDel="00000000" w:rsidR="00000000" w:rsidRPr="00000000">
        <w:rPr>
          <w:rtl w:val="0"/>
        </w:rPr>
        <w:t xml:space="preserve"> - Program of prenatal care for uninsured pregnant women (1-888-488-9161)</w:t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Jewish Family and Children’s Services </w:t>
      </w:r>
      <w:r w:rsidDel="00000000" w:rsidR="00000000" w:rsidRPr="00000000">
        <w:rPr>
          <w:rtl w:val="0"/>
        </w:rPr>
        <w:t xml:space="preserve">– Multiple services such as prenatal visiting </w:t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  <w:t xml:space="preserve">mom program and grieving programs for miscarriage (617-224-4127)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www.jfcsboston.org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MA Adult Literacy Hotline – </w:t>
      </w:r>
      <w:r w:rsidDel="00000000" w:rsidR="00000000" w:rsidRPr="00000000">
        <w:rPr>
          <w:rtl w:val="0"/>
        </w:rPr>
        <w:t xml:space="preserve">Referrals to ESL, GED, and citizenship classes </w:t>
      </w:r>
    </w:p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  <w:t xml:space="preserve">(1-800-447-8844) – massliteracyhotline.org/hotline/</w:t>
      </w:r>
    </w:p>
    <w:p w:rsidR="00000000" w:rsidDel="00000000" w:rsidP="00000000" w:rsidRDefault="00000000" w:rsidRPr="00000000" w14:paraId="0000002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MA Substance Abuse Info and Education Hotline (</w:t>
      </w:r>
      <w:r w:rsidDel="00000000" w:rsidR="00000000" w:rsidRPr="00000000">
        <w:rPr>
          <w:rtl w:val="0"/>
        </w:rPr>
        <w:t xml:space="preserve">1-800-327-5050)</w:t>
      </w:r>
    </w:p>
    <w:p w:rsidR="00000000" w:rsidDel="00000000" w:rsidP="00000000" w:rsidRDefault="00000000" w:rsidRPr="00000000" w14:paraId="00000024">
      <w:pPr>
        <w:ind w:left="0" w:hanging="2"/>
        <w:rPr/>
      </w:pPr>
      <w:r w:rsidDel="00000000" w:rsidR="00000000" w:rsidRPr="00000000">
        <w:rPr>
          <w:rtl w:val="0"/>
        </w:rPr>
        <w:tab/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www.Helpline-online.com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MAPS – </w:t>
      </w:r>
      <w:r w:rsidDel="00000000" w:rsidR="00000000" w:rsidRPr="00000000">
        <w:rPr>
          <w:rtl w:val="0"/>
        </w:rPr>
        <w:t xml:space="preserve">Providing health and social services to Portuguese speakers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Cambridge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617-787-0557 Clarisse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Somerville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508-259.9889  Rosana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vertAlign w:val="baseline"/>
            <w:rtl w:val="0"/>
          </w:rPr>
          <w:t xml:space="preserve">rosana@maps-inc.org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ind w:left="108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697 Cambridge St, Suite 203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ind w:left="108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Horário Segunda e Quinta das 10-6pm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ind w:left="108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Terça &amp; Quarta das 9 -5pm</w:t>
      </w:r>
    </w:p>
    <w:p w:rsidR="00000000" w:rsidDel="00000000" w:rsidP="00000000" w:rsidRDefault="00000000" w:rsidRPr="00000000" w14:paraId="0000003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MASS HEALTH </w:t>
      </w:r>
      <w:r w:rsidDel="00000000" w:rsidR="00000000" w:rsidRPr="00000000">
        <w:rPr>
          <w:rtl w:val="0"/>
        </w:rPr>
        <w:t xml:space="preserve">– State medical insurance program (1-800-841-2900) mass.gov (health insurance)</w:t>
      </w:r>
    </w:p>
    <w:p w:rsidR="00000000" w:rsidDel="00000000" w:rsidP="00000000" w:rsidRDefault="00000000" w:rsidRPr="00000000" w14:paraId="0000003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MASSHEALTH APPLICATION</w:t>
      </w:r>
      <w:r w:rsidDel="00000000" w:rsidR="00000000" w:rsidRPr="00000000">
        <w:rPr>
          <w:rtl w:val="0"/>
        </w:rPr>
        <w:t xml:space="preserve">– CHA Financial Assistance counselors can help you apply. Call for an appointment. Help available in English, Spanish, Portuguese, Creole. (617) 665-1100</w:t>
      </w:r>
    </w:p>
    <w:p w:rsidR="00000000" w:rsidDel="00000000" w:rsidP="00000000" w:rsidRDefault="00000000" w:rsidRPr="00000000" w14:paraId="0000003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Mental Health Resource – </w:t>
      </w:r>
      <w:r w:rsidDel="00000000" w:rsidR="00000000" w:rsidRPr="00000000">
        <w:rPr>
          <w:color w:val="333333"/>
          <w:highlight w:val="white"/>
          <w:rtl w:val="0"/>
        </w:rPr>
        <w:t xml:space="preserve">The Eunice Kennedy Shriver National Institute of Child Health and Human Development (NICHD) has a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 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1"/>
            <w:szCs w:val="21"/>
            <w:highlight w:val="white"/>
            <w:u w:val="single"/>
            <w:rtl w:val="0"/>
          </w:rPr>
          <w:t xml:space="preserve">Moms' Mental Health Matters</w:t>
        </w:r>
      </w:hyperlink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color w:val="333333"/>
          <w:highlight w:val="white"/>
          <w:rtl w:val="0"/>
        </w:rPr>
        <w:t xml:space="preserve">initiative to educate consumers and health care providers about who is at risk for depression and anxiety during and after pregnancy, the signs and how to get help.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MIRA</w:t>
      </w:r>
      <w:r w:rsidDel="00000000" w:rsidR="00000000" w:rsidRPr="00000000">
        <w:rPr>
          <w:rtl w:val="0"/>
        </w:rPr>
        <w:t xml:space="preserve">- MA Immigrant and Refugee Advocacy Coalition provides information on </w:t>
      </w:r>
    </w:p>
    <w:p w:rsidR="00000000" w:rsidDel="00000000" w:rsidP="00000000" w:rsidRDefault="00000000" w:rsidRPr="00000000" w14:paraId="00000038">
      <w:pPr>
        <w:ind w:left="0" w:hanging="2"/>
        <w:rPr/>
      </w:pPr>
      <w:r w:rsidDel="00000000" w:rsidR="00000000" w:rsidRPr="00000000">
        <w:rPr>
          <w:rtl w:val="0"/>
        </w:rPr>
        <w:t xml:space="preserve">programs available to immigrants and refugees, such as immigrant rights</w:t>
      </w:r>
    </w:p>
    <w:p w:rsidR="00000000" w:rsidDel="00000000" w:rsidP="00000000" w:rsidRDefault="00000000" w:rsidRPr="00000000" w14:paraId="00000039">
      <w:pPr>
        <w:ind w:left="0" w:hanging="2"/>
        <w:rPr/>
      </w:pPr>
      <w:r w:rsidDel="00000000" w:rsidR="00000000" w:rsidRPr="00000000">
        <w:rPr>
          <w:rtl w:val="0"/>
        </w:rPr>
        <w:t xml:space="preserve">(617-350-5480) 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www.miracoalition.org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Pregnancy Help Boston</w:t>
      </w:r>
      <w:r w:rsidDel="00000000" w:rsidR="00000000" w:rsidRPr="00000000">
        <w:rPr>
          <w:rtl w:val="0"/>
        </w:rPr>
        <w:t xml:space="preserve">- Pregnancy testing, Limited ultrasound, Supportive Counseling,  </w:t>
      </w:r>
    </w:p>
    <w:p w:rsidR="00000000" w:rsidDel="00000000" w:rsidP="00000000" w:rsidRDefault="00000000" w:rsidRPr="00000000" w14:paraId="0000003C">
      <w:pPr>
        <w:ind w:left="0" w:hanging="2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  <w:t xml:space="preserve">Information &amp; Referrals, Education, Career &amp; Housing Information, Ongoing Support, Material Assistance. All services are free. (617-782-5151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)   </w:t>
      </w:r>
    </w:p>
    <w:p w:rsidR="00000000" w:rsidDel="00000000" w:rsidP="00000000" w:rsidRDefault="00000000" w:rsidRPr="00000000" w14:paraId="0000003D">
      <w:pPr>
        <w:ind w:left="0" w:hanging="2"/>
        <w:rPr>
          <w:rFonts w:ascii="Verdana" w:cs="Verdana" w:eastAsia="Verdana" w:hAnsi="Verdana"/>
          <w:sz w:val="18"/>
          <w:szCs w:val="18"/>
        </w:rPr>
      </w:pPr>
      <w:hyperlink r:id="rId17">
        <w:r w:rsidDel="00000000" w:rsidR="00000000" w:rsidRPr="00000000">
          <w:rPr>
            <w:rFonts w:ascii="Verdana" w:cs="Verdana" w:eastAsia="Verdana" w:hAnsi="Verdana"/>
            <w:color w:val="0000ff"/>
            <w:sz w:val="18"/>
            <w:szCs w:val="18"/>
            <w:u w:val="single"/>
            <w:rtl w:val="0"/>
          </w:rPr>
          <w:t xml:space="preserve">www.pregnancyhelpboston.org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RESPOND, Inc. - </w:t>
      </w:r>
      <w:r w:rsidDel="00000000" w:rsidR="00000000" w:rsidRPr="00000000">
        <w:rPr>
          <w:rtl w:val="0"/>
        </w:rPr>
        <w:t xml:space="preserve">Services for battered women and children (617-440-7267)</w:t>
      </w:r>
    </w:p>
    <w:p w:rsidR="00000000" w:rsidDel="00000000" w:rsidP="00000000" w:rsidRDefault="00000000" w:rsidRPr="00000000" w14:paraId="00000040">
      <w:pPr>
        <w:ind w:left="0" w:hanging="2"/>
        <w:rPr/>
      </w:pPr>
      <w:r w:rsidDel="00000000" w:rsidR="00000000" w:rsidRPr="00000000">
        <w:rPr>
          <w:rtl w:val="0"/>
        </w:rPr>
        <w:t xml:space="preserve">Hotline (617-623-5900);  </w:t>
      </w:r>
      <w:hyperlink r:id="rId18">
        <w:r w:rsidDel="00000000" w:rsidR="00000000" w:rsidRPr="00000000">
          <w:rPr>
            <w:color w:val="0000ff"/>
            <w:u w:val="single"/>
            <w:rtl w:val="0"/>
          </w:rPr>
          <w:t xml:space="preserve">www.respondinc.org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hanging="2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SAFELINK</w:t>
      </w:r>
      <w:r w:rsidDel="00000000" w:rsidR="00000000" w:rsidRPr="00000000">
        <w:rPr>
          <w:rtl w:val="0"/>
        </w:rPr>
        <w:t xml:space="preserve"> – MA statewide domestic violence hotline (1-877-785-2020)</w:t>
      </w:r>
    </w:p>
    <w:p w:rsidR="00000000" w:rsidDel="00000000" w:rsidP="00000000" w:rsidRDefault="00000000" w:rsidRPr="00000000" w14:paraId="00000043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Somerville Early Head Start </w:t>
      </w:r>
      <w:r w:rsidDel="00000000" w:rsidR="00000000" w:rsidRPr="00000000">
        <w:rPr>
          <w:rtl w:val="0"/>
        </w:rPr>
        <w:t xml:space="preserve">– Early childhood program for pregnant women and </w:t>
      </w:r>
    </w:p>
    <w:p w:rsidR="00000000" w:rsidDel="00000000" w:rsidP="00000000" w:rsidRDefault="00000000" w:rsidRPr="00000000" w14:paraId="00000045">
      <w:pPr>
        <w:ind w:left="0" w:hanging="2"/>
        <w:rPr/>
      </w:pPr>
      <w:r w:rsidDel="00000000" w:rsidR="00000000" w:rsidRPr="00000000">
        <w:rPr>
          <w:rtl w:val="0"/>
        </w:rPr>
        <w:t xml:space="preserve">parents of child until age 3 - Somerville/Cambridge (617-629-6652)  </w:t>
      </w:r>
    </w:p>
    <w:p w:rsidR="00000000" w:rsidDel="00000000" w:rsidP="00000000" w:rsidRDefault="00000000" w:rsidRPr="00000000" w14:paraId="00000046">
      <w:pPr>
        <w:ind w:left="0" w:hanging="2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47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Somerville Hospital of Cambridge Health Alliance </w:t>
      </w:r>
      <w:r w:rsidDel="00000000" w:rsidR="00000000" w:rsidRPr="00000000">
        <w:rPr>
          <w:rtl w:val="0"/>
        </w:rPr>
        <w:t xml:space="preserve">(617-591-4500) </w:t>
      </w:r>
    </w:p>
    <w:p w:rsidR="00000000" w:rsidDel="00000000" w:rsidP="00000000" w:rsidRDefault="00000000" w:rsidRPr="00000000" w14:paraId="00000048">
      <w:pPr>
        <w:ind w:left="0" w:hanging="2"/>
        <w:rPr/>
      </w:pPr>
      <w:r w:rsidDel="00000000" w:rsidR="00000000" w:rsidRPr="00000000">
        <w:rPr>
          <w:rtl w:val="0"/>
        </w:rPr>
        <w:t xml:space="preserve">230 Highland Avenue, Somerville</w:t>
      </w:r>
    </w:p>
    <w:p w:rsidR="00000000" w:rsidDel="00000000" w:rsidP="00000000" w:rsidRDefault="00000000" w:rsidRPr="00000000" w14:paraId="00000049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Transitional Aid to Families with Dependent Children</w:t>
      </w:r>
      <w:r w:rsidDel="00000000" w:rsidR="00000000" w:rsidRPr="00000000">
        <w:rPr>
          <w:rtl w:val="0"/>
        </w:rPr>
        <w:t xml:space="preserve">- (TAFDC)Provides cash benefits to families with children and pregnant women in the last 120 days of pregnancy (1-800-249-2007)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tabs>
          <w:tab w:val="left" w:leader="none" w:pos="1080"/>
        </w:tabs>
        <w:ind w:left="0" w:hanging="2"/>
        <w:rPr/>
      </w:pPr>
      <w:r w:rsidDel="00000000" w:rsidR="00000000" w:rsidRPr="00000000">
        <w:rPr>
          <w:rtl w:val="0"/>
        </w:rPr>
        <w:t xml:space="preserve">Chelsea Office (617-551-1700), 80 Everett Ave, Chelsea 02150</w:t>
      </w:r>
    </w:p>
    <w:p w:rsidR="00000000" w:rsidDel="00000000" w:rsidP="00000000" w:rsidRDefault="00000000" w:rsidRPr="00000000" w14:paraId="0000004C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Try to Stop Tobacco Resource Center </w:t>
      </w:r>
      <w:r w:rsidDel="00000000" w:rsidR="00000000" w:rsidRPr="00000000">
        <w:rPr>
          <w:rtl w:val="0"/>
        </w:rPr>
        <w:t xml:space="preserve">– Provides information and referrals for smoking </w:t>
      </w:r>
    </w:p>
    <w:p w:rsidR="00000000" w:rsidDel="00000000" w:rsidP="00000000" w:rsidRDefault="00000000" w:rsidRPr="00000000" w14:paraId="0000004E">
      <w:pPr>
        <w:ind w:left="0" w:hanging="2"/>
        <w:rPr/>
      </w:pPr>
      <w:r w:rsidDel="00000000" w:rsidR="00000000" w:rsidRPr="00000000">
        <w:rPr>
          <w:rtl w:val="0"/>
        </w:rPr>
        <w:t xml:space="preserve">cessation to residents of Massachusetts </w:t>
      </w:r>
    </w:p>
    <w:p w:rsidR="00000000" w:rsidDel="00000000" w:rsidP="00000000" w:rsidRDefault="00000000" w:rsidRPr="00000000" w14:paraId="0000004F">
      <w:pPr>
        <w:ind w:left="0" w:hanging="2"/>
        <w:rPr/>
      </w:pPr>
      <w:r w:rsidDel="00000000" w:rsidR="00000000" w:rsidRPr="00000000">
        <w:rPr>
          <w:rtl w:val="0"/>
        </w:rPr>
        <w:t xml:space="preserve">1-800-TryToStop 1-800-879-8678 or </w:t>
      </w:r>
      <w:hyperlink r:id="rId19">
        <w:r w:rsidDel="00000000" w:rsidR="00000000" w:rsidRPr="00000000">
          <w:rPr>
            <w:color w:val="000000"/>
            <w:rtl w:val="0"/>
          </w:rPr>
          <w:t xml:space="preserve">www.trytostop.org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/>
      </w:pPr>
      <w:r w:rsidDel="00000000" w:rsidR="00000000" w:rsidRPr="00000000">
        <w:rPr>
          <w:rtl w:val="0"/>
        </w:rPr>
        <w:t xml:space="preserve">1-800-QUIT-NOW (1-800-784-8669)</w:t>
      </w:r>
    </w:p>
    <w:p w:rsidR="00000000" w:rsidDel="00000000" w:rsidP="00000000" w:rsidRDefault="00000000" w:rsidRPr="00000000" w14:paraId="00000051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hanging="2"/>
        <w:rPr/>
      </w:pPr>
      <w:r w:rsidDel="00000000" w:rsidR="00000000" w:rsidRPr="00000000">
        <w:rPr>
          <w:b w:val="1"/>
          <w:rtl w:val="0"/>
        </w:rPr>
        <w:t xml:space="preserve">Women’s Center – </w:t>
      </w:r>
      <w:r w:rsidDel="00000000" w:rsidR="00000000" w:rsidRPr="00000000">
        <w:rPr>
          <w:rtl w:val="0"/>
        </w:rPr>
        <w:t xml:space="preserve">Resources for women who are in or have been in abusive relationships (617-354-8807), 46 Pleasant Street, Cambridge</w:t>
      </w:r>
    </w:p>
    <w:p w:rsidR="00000000" w:rsidDel="00000000" w:rsidP="00000000" w:rsidRDefault="00000000" w:rsidRPr="00000000" w14:paraId="00000053">
      <w:pPr>
        <w:ind w:left="0" w:hanging="2"/>
        <w:rPr/>
      </w:pPr>
      <w:r w:rsidDel="00000000" w:rsidR="00000000" w:rsidRPr="00000000">
        <w:rPr>
          <w:color w:val="0000ff"/>
          <w:u w:val="single"/>
          <w:rtl w:val="0"/>
        </w:rPr>
        <w:t xml:space="preserve">www.cambridgewomenscenter.org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hanging="2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5840" w:w="12240" w:orient="portrait"/>
      <w:pgMar w:bottom="1440" w:top="1440" w:left="1440" w:right="1440" w:header="576" w:footer="5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0" w:hanging="2"/>
      <w:jc w:val="center"/>
      <w:rPr/>
    </w:pPr>
    <w:r w:rsidDel="00000000" w:rsidR="00000000" w:rsidRPr="00000000">
      <w:rPr>
        <w:color w:val="000000"/>
        <w:rtl w:val="0"/>
      </w:rPr>
      <w:t xml:space="preserve">Updated Jan 22 </w:t>
      <w:tab/>
    </w:r>
    <w:r w:rsidDel="00000000" w:rsidR="00000000" w:rsidRPr="00000000">
      <w:rPr>
        <w:rtl w:val="0"/>
      </w:rPr>
      <w:t xml:space="preserve">This institution is an equal opportunity provider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22" Type="http://schemas.openxmlformats.org/officeDocument/2006/relationships/header" Target="header2.xml"/><Relationship Id="rId21" Type="http://schemas.openxmlformats.org/officeDocument/2006/relationships/header" Target="header3.xml"/><Relationship Id="rId24" Type="http://schemas.openxmlformats.org/officeDocument/2006/relationships/footer" Target="footer2.xm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families-first.org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masslegalhelp.org" TargetMode="External"/><Relationship Id="rId7" Type="http://schemas.openxmlformats.org/officeDocument/2006/relationships/hyperlink" Target="http://www.onetoughjob.org/" TargetMode="External"/><Relationship Id="rId8" Type="http://schemas.openxmlformats.org/officeDocument/2006/relationships/hyperlink" Target="http://espanol.onetoughjob.org/" TargetMode="External"/><Relationship Id="rId11" Type="http://schemas.openxmlformats.org/officeDocument/2006/relationships/hyperlink" Target="http://www.healthyfamiliesma.org" TargetMode="External"/><Relationship Id="rId10" Type="http://schemas.openxmlformats.org/officeDocument/2006/relationships/hyperlink" Target="http://www.gbls.org" TargetMode="External"/><Relationship Id="rId13" Type="http://schemas.openxmlformats.org/officeDocument/2006/relationships/hyperlink" Target="http://www.helpline-online.com" TargetMode="External"/><Relationship Id="rId12" Type="http://schemas.openxmlformats.org/officeDocument/2006/relationships/hyperlink" Target="http://www.jfcsboston.org" TargetMode="External"/><Relationship Id="rId15" Type="http://schemas.openxmlformats.org/officeDocument/2006/relationships/hyperlink" Target="http://paracom.paramountcommunication.com/ct/41095804:Wtld-xlZN:m:1:777162273:A8F209FC2188909002C9E80B8154305F:r" TargetMode="External"/><Relationship Id="rId14" Type="http://schemas.openxmlformats.org/officeDocument/2006/relationships/hyperlink" Target="mailto:rosana@maps-inc.org" TargetMode="External"/><Relationship Id="rId17" Type="http://schemas.openxmlformats.org/officeDocument/2006/relationships/hyperlink" Target="http://www.pregnancyhelpboston.org" TargetMode="External"/><Relationship Id="rId16" Type="http://schemas.openxmlformats.org/officeDocument/2006/relationships/hyperlink" Target="http://www.miracoalition.org" TargetMode="External"/><Relationship Id="rId19" Type="http://schemas.openxmlformats.org/officeDocument/2006/relationships/hyperlink" Target="http://staffnet-spf/sites/CamSomWIC/Documents%20and%20Settings/rrash/Local%20Settings/Temporary%20Internet%20Files/Content.IE5/ADP3MP5D/OLK884/www.trytostop.org" TargetMode="External"/><Relationship Id="rId18" Type="http://schemas.openxmlformats.org/officeDocument/2006/relationships/hyperlink" Target="http://www.respondinc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