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after="0" w:line="276" w:lineRule="auto"/>
        <w:ind w:left="-630" w:firstLine="0"/>
        <w:rPr>
          <w:rFonts w:ascii="Lato" w:cs="Lato" w:eastAsia="Lato" w:hAnsi="Lato"/>
          <w:b w:val="1"/>
          <w:sz w:val="24"/>
          <w:szCs w:val="24"/>
          <w:lang w:val="ht-HT"/>
        </w:rPr>
      </w:pPr>
      <w:r>
        <w:rPr>
          <w:rFonts w:ascii="Lato" w:hAnsi="Lato"/>
          <w:b w:val="true"/>
          <w:color w:val="0b5394"/>
          <w:sz w:val="34"/>
          <w:lang w:val="ht-HT"/>
        </w:rPr>
        <w:t xml:space="preserve">Enstriksyon pou pasyan k ap patisipe pa videyo sou òdinatè</w:t>
      </w:r>
    </w:p>
    <w:p w:rsidR="00000000" w:rsidDel="00000000" w:rsidP="00000000" w:rsidRDefault="00000000" w:rsidRPr="00000000" w14:paraId="00000002">
      <w:pPr>
        <w:spacing w:after="0" w:line="276" w:lineRule="auto"/>
        <w:rPr>
          <w:rFonts w:ascii="Lato" w:cs="Lato" w:eastAsia="Lato" w:hAnsi="Lato"/>
          <w:lang w:val="ht-HT"/>
        </w:rPr>
      </w:pPr>
    </w:p>
    <w:tbl>
      <w:tblPr>
        <w:tblStyle w:val="Table1"/>
        <w:tblW w:w="10740.0" w:type="dxa"/>
        <w:jc w:val="left"/>
        <w:tblInd w:w="-5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55"/>
        <w:gridCol w:w="4785"/>
        <w:tblGridChange w:id="0">
          <w:tblGrid>
            <w:gridCol w:w="5955"/>
            <w:gridCol w:w="4785"/>
          </w:tblGrid>
        </w:tblGridChange>
      </w:tblGrid>
      <w:tr>
        <w:trPr>
          <w:trHeight w:val="420" w:hRule="atLeast"/>
        </w:trPr>
        <w:tc>
          <w:tcPr>
            <w:gridSpan w:val="2"/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0b539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after="0" w:line="240" w:lineRule="auto"/>
              <w:rPr>
                <w:rFonts w:ascii="Lato" w:cs="Lato" w:eastAsia="Lato" w:hAnsi="Lato"/>
                <w:i w:val="1"/>
                <w:color w:val="ffffff"/>
                <w:lang w:val="ht-HT"/>
              </w:rPr>
            </w:pPr>
            <w:r>
              <w:rPr>
                <w:rFonts w:ascii="Lato" w:hAnsi="Lato"/>
                <w:b w:val="true"/>
                <w:color w:val="ffffff"/>
                <w:lang w:val="ht-HT"/>
              </w:rPr>
              <w:t xml:space="preserve">Enstriksyon pou Pasyan ki gen kont ki pa Gmail </w:t>
            </w:r>
            <w:r w:rsidDel="00000000" w:rsidR="00000000" w:rsidRPr="00000000">
              <w:rPr>
                <w:rFonts w:ascii="Lato" w:hAnsi="Lato"/>
                <w:i w:val="1"/>
                <w:color w:val="ffffff"/>
                <w:lang w:val="ht-HT"/>
              </w:rPr>
              <w:t xml:space="preserve">(Yahoo, Hotmail, AOL, elatriye)</w:t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Konekte sou kont imèl ou </w:t>
            </w:r>
            <w:r w:rsidDel="00000000" w:rsidR="00000000" w:rsidRPr="00000000">
              <w:rPr>
                <w:rFonts w:ascii="Lato" w:hAnsi="Lato"/>
                <w:lang w:val="ht-HT"/>
              </w:rPr>
              <w:br w:type="textWrapping"/>
            </w:r>
            <w:r>
              <w:rPr>
                <w:rFonts w:ascii="Lato" w:hAnsi="Lato"/>
                <w:lang w:val="ht-HT"/>
              </w:rPr>
              <w:t xml:space="preserve">(apati de nenpòt ki kont imèl ou genyen- hotmail, yahoo, aol, elatriye)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0" w:line="276" w:lineRule="auto"/>
              <w:jc w:val="center"/>
              <w:rPr>
                <w:rFonts w:ascii="Lato" w:cs="Lato" w:eastAsia="Lato" w:hAnsi="Lato"/>
                <w:lang w:val="ht-HT"/>
              </w:rPr>
            </w:pP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1971675" cy="2196280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352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196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" w:hAnsi="Lato"/>
                <w:lang w:val="ht-HT"/>
              </w:rPr>
              <w:t xml:space="preserve">   </w:t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Chèche yon imèl “challiance.org” ki gen enfòmasyon sou pwochen vizit telesante an gwoup ou a</w:t>
            </w:r>
            <w:r w:rsidDel="00000000" w:rsidR="00000000" w:rsidRPr="00000000">
              <w:rPr>
                <w:rFonts w:ascii="Lato" w:hAnsi="Lato"/>
                <w:lang w:val="ht-HT"/>
              </w:rPr>
              <w:br w:type="textWrapping"/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lyen ki anba “joining info” a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0" w:line="276" w:lineRule="auto"/>
              <w:jc w:val="center"/>
              <w:rPr>
                <w:rFonts w:ascii="Lato" w:cs="Lato" w:eastAsia="Lato" w:hAnsi="Lato"/>
                <w:lang w:val="ht-HT"/>
              </w:rPr>
            </w:pP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2686050" cy="411919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1897" l="0" r="0" t="1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41191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  <w:r>
              <w:rPr>
                <w:rFonts w:ascii="Lato" w:hAnsi="Lato"/>
                <w:b w:val="true"/>
                <w:lang w:val="ht-HT"/>
              </w:rPr>
              <w:t xml:space="preserve">Pare pou antre nan reyinyon an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lang w:val="ht-HT"/>
              </w:rPr>
            </w:pPr>
            <w:r>
              <w:rPr>
                <w:rFonts w:ascii="Lato" w:hAnsi="Lato"/>
                <w:color w:val="ff0000"/>
                <w:lang w:val="ht-HT"/>
              </w:rPr>
              <w:t xml:space="preserve">Tape non batèm ou ak dènye inisyal ou sèlman</w:t>
            </w:r>
            <w:r>
              <w:rPr>
                <w:rFonts w:ascii="Lato" w:hAnsi="Lato"/>
                <w:color w:val="ff0000"/>
                <w:lang w:val="ht-HT"/>
              </w:rPr>
              <w:t xml:space="preserve"> </w:t>
            </w:r>
          </w:p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ind w:left="720" w:firstLine="0"/>
              <w:rPr>
                <w:rFonts w:ascii="Lato" w:cs="Lato" w:eastAsia="Lato" w:hAnsi="Lato"/>
                <w:lang w:val="ht-HT"/>
              </w:rPr>
            </w:pPr>
            <w:r w:rsidDel="00000000" w:rsidR="00000000" w:rsidRPr="00000000">
              <w:rPr>
                <w:rFonts w:ascii="Lato" w:hAnsi="Lato"/>
                <w:b w:val="1"/>
                <w:highlight w:val="yellow"/>
                <w:lang w:val="ht-HT"/>
              </w:rPr>
              <w:br w:type="textWrapping"/>
            </w:r>
            <w:r>
              <w:rPr>
                <w:rFonts w:ascii="Lato" w:hAnsi="Lato"/>
                <w:i w:val="true"/>
                <w:lang w:val="ht-HT"/>
              </w:rPr>
              <w:t xml:space="preserve">(paregzanp: Chanje John Smith pou vin John S.)</w:t>
            </w:r>
            <w:r w:rsidDel="00000000" w:rsidR="00000000" w:rsidRPr="00000000">
              <w:rPr>
                <w:rFonts w:ascii="Lato" w:hAnsi="Lato"/>
                <w:b w:val="1"/>
                <w:lang w:val="ht-HT"/>
              </w:rPr>
              <w:t xml:space="preserve">. </w:t>
            </w:r>
            <w:r w:rsidDel="00000000" w:rsidR="00000000" w:rsidRPr="00000000">
              <w:rPr>
                <w:rFonts w:ascii="Lato" w:hAnsi="Lato"/>
                <w:lang w:val="ht-HT"/>
              </w:rPr>
              <w:t xml:space="preserve">Sa enpòtan pou vi prive ou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ind w:left="720" w:firstLine="0"/>
              <w:rPr>
                <w:rFonts w:ascii="Lato" w:cs="Lato" w:eastAsia="Lato" w:hAnsi="Lato"/>
                <w:lang w:val="ht-HT"/>
              </w:rPr>
            </w:pP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Verifye mikwo w ak kamera w limen pou lòt moun yo kapab tande w ak wè w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ind w:left="720" w:firstLine="0"/>
              <w:rPr>
                <w:rFonts w:ascii="Lato" w:cs="Lato" w:eastAsia="Lato" w:hAnsi="Lato"/>
                <w:lang w:val="ht-HT"/>
              </w:rPr>
            </w:pP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“join meeting”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276" w:lineRule="auto"/>
              <w:jc w:val="center"/>
              <w:rPr>
                <w:rFonts w:ascii="Lato" w:cs="Lato" w:eastAsia="Lato" w:hAnsi="Lato"/>
                <w:lang w:val="ht-HT"/>
              </w:rPr>
            </w:pP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1866053" cy="1662113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13597" r="4305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053" cy="1662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1385888" cy="14859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23143" l="70254" r="252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  <w:r>
              <w:rPr>
                <w:rFonts w:ascii="Lato" w:hAnsi="Lato"/>
                <w:b w:val="true"/>
                <w:lang w:val="ht-HT"/>
              </w:rPr>
              <w:t xml:space="preserve">Antre nan vizit an gwoup la</w:t>
            </w:r>
          </w:p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senbòl yo ki anba a pou mete tèt ou sou bèbè, kite reyinyon an, oswa sispann videyo a si sa nesesè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0" w:line="276" w:lineRule="auto"/>
              <w:jc w:val="center"/>
              <w:rPr>
                <w:rFonts w:ascii="Lato" w:cs="Lato" w:eastAsia="Lato" w:hAnsi="Lato"/>
                <w:lang w:val="ht-HT"/>
              </w:rPr>
            </w:pP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3335797" cy="2741887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28316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797" cy="27418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rFonts w:ascii="Lato" w:cs="Lato" w:eastAsia="Lato" w:hAnsi="Lato"/>
                <w:i w:val="1"/>
                <w:lang w:val="ht-HT"/>
              </w:rPr>
            </w:pPr>
            <w:r>
              <w:rPr>
                <w:rFonts w:ascii="Lato" w:hAnsi="Lato"/>
                <w:b w:val="true"/>
                <w:lang w:val="ht-HT"/>
              </w:rPr>
              <w:t xml:space="preserve">Pou Chanje Fon w lan </w:t>
            </w:r>
            <w:r w:rsidDel="00000000" w:rsidR="00000000" w:rsidRPr="00000000">
              <w:rPr>
                <w:rFonts w:ascii="Lato" w:hAnsi="Lato"/>
                <w:i w:val="1"/>
                <w:lang w:val="ht-HT"/>
              </w:rPr>
              <w:t xml:space="preserve">(Si w vle)</w:t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rFonts w:ascii="Lato" w:cs="Lato" w:eastAsia="Lato" w:hAnsi="Lato"/>
                <w:i w:val="1"/>
                <w:lang w:val="ht-HT"/>
              </w:rPr>
            </w:pP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3 ti pwen yo nan kwen anba adwat la pou ouvè paramèt ou yo</w:t>
            </w:r>
            <w:r w:rsidDel="00000000" w:rsidR="00000000" w:rsidRPr="00000000">
              <w:rPr>
                <w:rFonts w:ascii="Lato" w:hAnsi="Lato"/>
                <w:lang w:val="ht-HT"/>
              </w:rPr>
              <w:br w:type="textWrapping"/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“change background”</w:t>
            </w:r>
            <w:r w:rsidDel="00000000" w:rsidR="00000000" w:rsidRPr="00000000">
              <w:rPr>
                <w:rFonts w:ascii="Lato" w:hAnsi="Lato"/>
                <w:lang w:val="ht-HT"/>
              </w:rPr>
              <w:br w:type="textWrapping"/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Chwazi fon ou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0" w:line="276" w:lineRule="auto"/>
              <w:jc w:val="center"/>
              <w:rPr>
                <w:rFonts w:ascii="Lato" w:cs="Lato" w:eastAsia="Lato" w:hAnsi="Lato"/>
                <w:lang w:val="ht-HT"/>
              </w:rPr>
            </w:pP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2709936" cy="3395663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936" cy="3395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" w:hAnsi="Lato"/>
                <w:lang w:val="ht-HT"/>
              </w:rPr>
              <w:t xml:space="preserve">    </w:t>
            </w: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2333625" cy="3657600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23199" l="3802" r="304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65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Del="00000000" w:rsidP="00000000" w:rsidRDefault="00000000" w:rsidRPr="00000000" w14:paraId="0000001D">
      <w:pPr>
        <w:spacing w:after="0" w:line="276" w:lineRule="auto"/>
        <w:rPr>
          <w:rFonts w:ascii="Lato" w:cs="Lato" w:eastAsia="Lato" w:hAnsi="Lato"/>
          <w:b w:val="1"/>
          <w:sz w:val="24"/>
          <w:szCs w:val="24"/>
          <w:lang w:val="ht-HT"/>
        </w:rPr>
      </w:pPr>
    </w:p>
    <w:sectPr>
      <w:headerReference r:id="rId12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720" w:line="240" w:lineRule="auto"/>
      <w:ind w:left="-1440" w:firstLine="720"/>
      <w:rPr>
        <w:lang w:val="ht-HT"/>
        <w:rFonts/>
      </w:rPr>
    </w:pPr>
    <w:r w:rsidDel="00000000" w:rsidR="00000000" w:rsidRPr="00000000">
      <w:rPr>
        <w:rFonts w:ascii="Calibri" w:hAnsi="Calibri"/>
        <w:b w:val="0"/>
        <w:sz w:val="22"/>
        <w:szCs w:val="22"/>
        <w:lang w:val="ht-HT"/>
      </w:rPr>
      <w:drawing>
        <wp:inline distB="0" distT="0" distL="0" distR="0">
          <wp:extent cx="6848475" cy="638175"/>
          <wp:effectExtent b="0" l="0" r="0" t="0"/>
          <wp:docPr descr="CHA HMS Word Template Header" id="3" name="image1.jpg"/>
          <a:graphic>
            <a:graphicData uri="http://schemas.openxmlformats.org/drawingml/2006/picture">
              <pic:pic>
                <pic:nvPicPr>
                  <pic:cNvPr descr="CHA HMS Word Template Header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48475" cy="638175"/>
                  </a:xfrm>
                  <a:prstGeom prst="rect"/>
                  <a:ln/>
                </pic:spPr>
              </pic:pic>
            </a:graphicData>
          </a:graphic>
        </wp:inline>
      </w:drawing>
    </w:r>
  </w:p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rPr>
        <w:lang w:val="ht-HT"/>
        <w:rFonts/>
      </w:rPr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t-H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="276" w:lineRule="auto"/>
    </w:pPr>
    <w:rPr>
      <w:rFonts w:ascii="Calibri" w:cs="Calibri" w:eastAsia="Calibri" w:hAnsi="Calibri"/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before="200" w:line="276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200" w:line="276" w:lineRule="auto"/>
    </w:pPr>
    <w:rPr>
      <w:rFonts w:ascii="Calibri" w:cs="Calibri" w:eastAsia="Calibri" w:hAnsi="Calibri"/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300" w:before="0" w:line="276" w:lineRule="auto"/>
    </w:pPr>
    <w:rPr>
      <w:rFonts w:ascii="Calibri" w:cs="Calibri" w:eastAsia="Calibri" w:hAnsi="Calibri"/>
      <w:b w:val="0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="276" w:lineRule="auto"/>
    </w:pPr>
    <w:rPr>
      <w:rFonts w:ascii="Calibri" w:cs="Calibri" w:eastAsia="Calibri" w:hAnsi="Calibri"/>
      <w:b w:val="0"/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3.png"/><Relationship Id="rId12" Type="http://schemas.openxmlformats.org/officeDocument/2006/relationships/header" Target="head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